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9AD" w:rsidRDefault="0016562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5749AD" w:rsidRDefault="001656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749AD" w:rsidRDefault="001656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86E32" w:rsidRPr="00886E32">
        <w:rPr>
          <w:rFonts w:ascii="Corbel" w:hAnsi="Corbel"/>
          <w:b/>
          <w:smallCaps/>
          <w:sz w:val="24"/>
          <w:szCs w:val="24"/>
        </w:rPr>
        <w:t>2021-2024</w:t>
      </w:r>
    </w:p>
    <w:p w:rsidR="005749AD" w:rsidRDefault="001656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5749AD" w:rsidRDefault="00886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165629">
        <w:rPr>
          <w:rFonts w:ascii="Corbel" w:hAnsi="Corbel"/>
          <w:sz w:val="20"/>
          <w:szCs w:val="20"/>
        </w:rPr>
        <w:tab/>
      </w:r>
      <w:r w:rsidR="00165629">
        <w:rPr>
          <w:rFonts w:ascii="Corbel" w:hAnsi="Corbel"/>
          <w:sz w:val="20"/>
          <w:szCs w:val="20"/>
        </w:rPr>
        <w:tab/>
      </w:r>
      <w:r w:rsidR="00165629">
        <w:rPr>
          <w:rFonts w:ascii="Corbel" w:hAnsi="Corbel"/>
          <w:sz w:val="20"/>
          <w:szCs w:val="20"/>
        </w:rPr>
        <w:tab/>
      </w:r>
      <w:r w:rsidR="00165629">
        <w:rPr>
          <w:rFonts w:ascii="Corbel" w:hAnsi="Corbel"/>
          <w:sz w:val="20"/>
          <w:szCs w:val="20"/>
        </w:rPr>
        <w:tab/>
      </w:r>
      <w:r w:rsidR="00165629" w:rsidRPr="00F56C7B">
        <w:rPr>
          <w:rFonts w:ascii="Corbel" w:hAnsi="Corbel"/>
          <w:b/>
          <w:bCs/>
          <w:sz w:val="20"/>
          <w:szCs w:val="20"/>
        </w:rPr>
        <w:t xml:space="preserve">Rok akademicki </w:t>
      </w:r>
      <w:r w:rsidRPr="00886E32">
        <w:rPr>
          <w:rFonts w:ascii="Corbel" w:hAnsi="Corbel"/>
          <w:b/>
          <w:bCs/>
          <w:sz w:val="20"/>
          <w:szCs w:val="20"/>
        </w:rPr>
        <w:t>2022/2023</w:t>
      </w:r>
    </w:p>
    <w:p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714"/>
        <w:gridCol w:w="6067"/>
      </w:tblGrid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widowControl w:val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Prawne aspekty funkcjonowania administracji publicznej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S1S[3]S_02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08503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8503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56C7B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56C7B"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5749AD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5749AD" w:rsidRDefault="0016562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49AD" w:rsidRDefault="0016562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5749AD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9AD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5749AD" w:rsidRDefault="005749A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49AD" w:rsidRDefault="005749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749AD" w:rsidRDefault="001656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49AD" w:rsidRDefault="001656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F56C7B">
        <w:rPr>
          <w:rFonts w:ascii="Corbel" w:hAnsi="Corbel"/>
          <w:bCs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Znajomość zagadnień prawnych związanych z prawem administracyjnym, a w szczególności 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administracją na szczeblu rządowym i samorządowym (gminy, powiaty, województwa).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p w:rsidR="005749AD" w:rsidRDefault="0016562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5749AD" w:rsidRDefault="005749AD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5749A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norm i regulacji prawnych dotyczących administracji publicznej</w:t>
            </w:r>
          </w:p>
        </w:tc>
      </w:tr>
      <w:tr w:rsidR="005749A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wyjaśniania pojęcia z zakresu prawa administracyjnego oraz postępowania administracyjnego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49AD" w:rsidRDefault="001656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749AD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9AD"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w sposób innowacyjny rozwiązuje konkretne zadania z zakresu socjologii z zastosowaniem systemów normatywnych oraz wybranych norm i reguł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749AD" w:rsidRDefault="001656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5749AD" w:rsidRDefault="005749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:rsidR="005749AD" w:rsidRDefault="001656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i prawo administracyjne – administracja publiczna, prawo administracyjne.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Źródła prawa administracyjnego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Podmioty administracji publicznej – organy, samorząd, zakłady, inne podmioty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Pojęcie i cechy źródeł prawa administracyjnego i ich hierarchia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rządowa. Centralne organy administracji rządowej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Samorząd terytorialny (gmina, powiat, województwo)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Formy działania administracji publicznej – zagadnienia ogólne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Akt administracyjny, akty i czynności egzekucyjne, dwustronne i wielostronne</w:t>
            </w:r>
            <w:r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</w:rPr>
              <w:t>działania administracji, bezczynność i milczenie administracji.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Charakterystyka postępowania administracyjnego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Budowa decyzji administracyjnej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Regulacja postępowania egzekucyjnego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Postępowanie przed sądami administracyjnymi</w:t>
            </w:r>
          </w:p>
        </w:tc>
      </w:tr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System kontroli administracji, kontrola zewnętrzna, kontrola wewnętrzna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analiza tekstów z dyskusją, , praca w grupach, prezentacje</w:t>
      </w:r>
    </w:p>
    <w:p w:rsidR="005749AD" w:rsidRDefault="005749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49AD" w:rsidRDefault="001656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5953"/>
        <w:gridCol w:w="2262"/>
      </w:tblGrid>
      <w:tr w:rsidR="005749AD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49AD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49AD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5749AD" w:rsidRDefault="005749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(kolokwium zaliczeniowe pisemne). Student może uzyskać od 0 do maksymalnie 20 pkt. Kryteria oceny z kolokwium są następujące: </w:t>
            </w:r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0-10 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11-13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14-15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16-17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18-19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pkt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5749AD" w:rsidRDefault="005749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749A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</w:p>
        </w:tc>
      </w:tr>
    </w:tbl>
    <w:p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785"/>
        <w:gridCol w:w="3238"/>
      </w:tblGrid>
      <w:tr w:rsidR="005749AD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5749AD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5749AD" w:rsidRDefault="005749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5749AD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Ustawa z dnia 8 marca 1990r. o samorządzie gminnym.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Ustawa z dnia 5 czerwca 1998r. o samorządzie powiatowym.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Ustawa z dnia 5 czerwca 1998r. samorządzie województwa.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Zimmermann,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administracyjne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 Warszawa 2012r.</w:t>
            </w:r>
          </w:p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Ustawa  z dnia 14 czerwca 1960r. kodeks postępowania administracyjnego.</w:t>
            </w:r>
          </w:p>
        </w:tc>
      </w:tr>
      <w:tr w:rsidR="005749AD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B. Orlik, A.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Puczko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Prawo administracyjne Repetytorium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Wolters Kluwer Warszawa 2012</w:t>
            </w:r>
          </w:p>
          <w:p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Cichoń, S. Szuster,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Prawo administracyjne, Repetytorium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Kluwer Polska, Warszawa 2007</w:t>
            </w:r>
          </w:p>
        </w:tc>
      </w:tr>
    </w:tbl>
    <w:p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749AD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73E" w:rsidRDefault="00FF273E">
      <w:pPr>
        <w:spacing w:after="0" w:line="240" w:lineRule="auto"/>
      </w:pPr>
      <w:r>
        <w:separator/>
      </w:r>
    </w:p>
  </w:endnote>
  <w:endnote w:type="continuationSeparator" w:id="0">
    <w:p w:rsidR="00FF273E" w:rsidRDefault="00FF2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73E" w:rsidRDefault="00FF273E">
      <w:pPr>
        <w:rPr>
          <w:sz w:val="12"/>
        </w:rPr>
      </w:pPr>
      <w:r>
        <w:separator/>
      </w:r>
    </w:p>
  </w:footnote>
  <w:footnote w:type="continuationSeparator" w:id="0">
    <w:p w:rsidR="00FF273E" w:rsidRDefault="00FF273E">
      <w:pPr>
        <w:rPr>
          <w:sz w:val="12"/>
        </w:rPr>
      </w:pPr>
      <w:r>
        <w:continuationSeparator/>
      </w:r>
    </w:p>
  </w:footnote>
  <w:footnote w:id="1">
    <w:p w:rsidR="005749AD" w:rsidRDefault="0016562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7489B"/>
    <w:multiLevelType w:val="multilevel"/>
    <w:tmpl w:val="5D8C286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46220C9"/>
    <w:multiLevelType w:val="multilevel"/>
    <w:tmpl w:val="E280E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9AD"/>
    <w:rsid w:val="00085035"/>
    <w:rsid w:val="00165629"/>
    <w:rsid w:val="005749AD"/>
    <w:rsid w:val="00886E32"/>
    <w:rsid w:val="00F408AE"/>
    <w:rsid w:val="00F56C7B"/>
    <w:rsid w:val="00FF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885C"/>
  <w15:docId w15:val="{4D7E68E6-AF7D-491D-90D0-F008AC2D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rtext">
    <w:name w:val="wrtext"/>
    <w:basedOn w:val="Domylnaczcionkaakapitu"/>
    <w:qFormat/>
    <w:rsid w:val="00BD0DAB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62E8B-969B-4A71-9D3B-C8BE7CD5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732</Words>
  <Characters>4393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11</cp:revision>
  <cp:lastPrinted>2019-07-30T11:27:00Z</cp:lastPrinted>
  <dcterms:created xsi:type="dcterms:W3CDTF">2019-07-15T08:53:00Z</dcterms:created>
  <dcterms:modified xsi:type="dcterms:W3CDTF">2021-07-05T10:28:00Z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